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C93" w:rsidRPr="00CD75D4" w:rsidRDefault="00485FFD" w:rsidP="00485FFD">
      <w:pPr>
        <w:jc w:val="center"/>
        <w:rPr>
          <w:rFonts w:asciiTheme="majorBidi" w:hAnsiTheme="majorBidi" w:cs="B Nazanin"/>
          <w:b/>
          <w:bCs/>
          <w:sz w:val="28"/>
          <w:szCs w:val="28"/>
          <w:rtl/>
        </w:rPr>
      </w:pPr>
      <w:r w:rsidRPr="00CD75D4">
        <w:rPr>
          <w:rFonts w:asciiTheme="majorBidi" w:hAnsiTheme="majorBidi" w:cs="B Nazanin"/>
          <w:b/>
          <w:bCs/>
          <w:sz w:val="28"/>
          <w:szCs w:val="28"/>
          <w:rtl/>
        </w:rPr>
        <w:t>اکرم کوشکی</w:t>
      </w:r>
      <w:r w:rsidR="001F62DA" w:rsidRPr="00CD75D4">
        <w:rPr>
          <w:rFonts w:asciiTheme="majorBidi" w:hAnsiTheme="majorBidi" w:cs="B Nazanin"/>
          <w:b/>
          <w:bCs/>
          <w:sz w:val="28"/>
          <w:szCs w:val="28"/>
          <w:rtl/>
        </w:rPr>
        <w:t xml:space="preserve"> (دانشکده پزشکی)</w:t>
      </w:r>
    </w:p>
    <w:p w:rsidR="001F62DA" w:rsidRPr="00CD75D4" w:rsidRDefault="001F62DA" w:rsidP="00485FFD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CD75D4">
        <w:rPr>
          <w:rFonts w:asciiTheme="majorBidi" w:hAnsiTheme="majorBidi" w:cstheme="majorBidi"/>
          <w:b/>
          <w:bCs/>
          <w:sz w:val="28"/>
          <w:szCs w:val="28"/>
        </w:rPr>
        <w:t>H index=3</w:t>
      </w:r>
    </w:p>
    <w:tbl>
      <w:tblPr>
        <w:tblStyle w:val="TableGrid"/>
        <w:tblW w:w="5675" w:type="pct"/>
        <w:jc w:val="center"/>
        <w:tblInd w:w="-1062" w:type="dxa"/>
        <w:tblLook w:val="04A0" w:firstRow="1" w:lastRow="0" w:firstColumn="1" w:lastColumn="0" w:noHBand="0" w:noVBand="1"/>
      </w:tblPr>
      <w:tblGrid>
        <w:gridCol w:w="948"/>
        <w:gridCol w:w="15"/>
        <w:gridCol w:w="1021"/>
        <w:gridCol w:w="1443"/>
        <w:gridCol w:w="1180"/>
        <w:gridCol w:w="1129"/>
        <w:gridCol w:w="938"/>
        <w:gridCol w:w="1592"/>
        <w:gridCol w:w="1000"/>
        <w:gridCol w:w="733"/>
        <w:gridCol w:w="5476"/>
        <w:gridCol w:w="612"/>
      </w:tblGrid>
      <w:tr w:rsidR="001F62DA" w:rsidRPr="005159C4" w:rsidTr="008B67C2">
        <w:trPr>
          <w:trHeight w:val="583"/>
          <w:jc w:val="center"/>
        </w:trPr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F62DA" w:rsidRPr="005159C4" w:rsidRDefault="001F62DA" w:rsidP="008B67C2">
            <w:pPr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69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F62DA" w:rsidRPr="005159C4" w:rsidRDefault="001F62DA" w:rsidP="008B67C2">
            <w:pPr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مربوط به درج اطلاعات مقالات چاپ شده در مجله ها از تاریخ 1/1/139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(</w:t>
            </w: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20.March.201</w:t>
            </w:r>
            <w:r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5</w:t>
            </w:r>
            <w:r w:rsidRPr="005159C4"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)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تا تاریخ 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29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/12/139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</w:tr>
      <w:tr w:rsidR="001F62DA" w:rsidRPr="005159C4" w:rsidTr="001F62DA">
        <w:trPr>
          <w:trHeight w:val="1565"/>
          <w:jc w:val="center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2DA" w:rsidRPr="005159C4" w:rsidRDefault="001F62DA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کسب شده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2DA" w:rsidRPr="005159C4" w:rsidRDefault="001F62DA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</w:p>
          <w:p w:rsidR="001F62DA" w:rsidRPr="005159C4" w:rsidRDefault="001F62DA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تنها نویسنده از دانشگاه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2DA" w:rsidRPr="005159C4" w:rsidRDefault="001F62DA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نوع مقاله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2DA" w:rsidRPr="005159C4" w:rsidRDefault="001F62DA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مستخرج پایان نامه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2DA" w:rsidRPr="005159C4" w:rsidRDefault="001F62DA" w:rsidP="008B67C2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</w:pP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/>
              </w:rPr>
              <w:t>Impact Factor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2DA" w:rsidRPr="005159C4" w:rsidRDefault="001F62DA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نوع نمایه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DA" w:rsidRDefault="001F62DA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1F62DA" w:rsidRDefault="001F62DA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1F62DA" w:rsidRPr="005159C4" w:rsidRDefault="001F62DA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مجله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2DA" w:rsidRPr="005159C4" w:rsidRDefault="001F62DA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موقعیت نویسنده (مسئول)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2DA" w:rsidRPr="005159C4" w:rsidRDefault="001F62DA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تعداد نفرات</w:t>
            </w:r>
          </w:p>
        </w:tc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2DA" w:rsidRPr="005159C4" w:rsidRDefault="001F62DA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عنوان کامل مقاله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2DA" w:rsidRPr="005159C4" w:rsidRDefault="001F62DA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ردیف</w:t>
            </w:r>
          </w:p>
        </w:tc>
      </w:tr>
      <w:tr w:rsidR="001F62DA" w:rsidRPr="005159C4" w:rsidTr="001F62DA">
        <w:trPr>
          <w:trHeight w:val="1565"/>
          <w:jc w:val="center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2DA" w:rsidRPr="005159C4" w:rsidRDefault="00CD75D4" w:rsidP="008B67C2">
            <w:pPr>
              <w:spacing w:line="280" w:lineRule="exact"/>
              <w:jc w:val="center"/>
              <w:rPr>
                <w:rFonts w:ascii="Times New Roman" w:hAnsi="Times New Roman" w:cs="B Nazanin" w:hint="cs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20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DA" w:rsidRDefault="001F62DA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2DA" w:rsidRDefault="001F62DA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پژوهشی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2DA" w:rsidRPr="005159C4" w:rsidRDefault="001F62DA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2DA" w:rsidRPr="00A80248" w:rsidRDefault="001F62DA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2DA" w:rsidRPr="00372F19" w:rsidRDefault="001F62DA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B Nazanin"/>
                <w:szCs w:val="24"/>
                <w:lang w:val="en-US"/>
              </w:rPr>
              <w:t>Pubmed</w:t>
            </w:r>
            <w:proofErr w:type="spellEnd"/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DA" w:rsidRPr="002C5F2C" w:rsidRDefault="001F62DA" w:rsidP="008B67C2">
            <w:pPr>
              <w:spacing w:line="280" w:lineRule="exact"/>
              <w:jc w:val="center"/>
              <w:rPr>
                <w:sz w:val="24"/>
                <w:szCs w:val="24"/>
                <w:rtl/>
              </w:rPr>
            </w:pPr>
            <w:r w:rsidRPr="002C5F2C">
              <w:rPr>
                <w:rFonts w:ascii="TimesNewRoman" w:hAnsi="TimesNewRoman" w:cs="TimesNewRoman"/>
                <w:sz w:val="24"/>
                <w:szCs w:val="24"/>
              </w:rPr>
              <w:t>Global Journal of Health Science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2DA" w:rsidRDefault="001F62DA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2DA" w:rsidRDefault="001F62DA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3</w:t>
            </w:r>
          </w:p>
        </w:tc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2DA" w:rsidRPr="00CD75D4" w:rsidRDefault="001F62DA" w:rsidP="008B67C2">
            <w:pPr>
              <w:autoSpaceDE w:val="0"/>
              <w:autoSpaceDN w:val="0"/>
              <w:bidi w:val="0"/>
              <w:adjustRightInd w:val="0"/>
              <w:jc w:val="center"/>
              <w:rPr>
                <w:rStyle w:val="Hyperlink"/>
                <w:rFonts w:asciiTheme="majorBidi" w:hAnsiTheme="majorBidi" w:cstheme="majorBidi"/>
                <w:sz w:val="24"/>
                <w:szCs w:val="24"/>
              </w:rPr>
            </w:pPr>
            <w:r w:rsidRPr="00CD75D4">
              <w:rPr>
                <w:rFonts w:asciiTheme="majorBidi" w:hAnsiTheme="majorBidi" w:cstheme="majorBidi"/>
                <w:sz w:val="24"/>
                <w:szCs w:val="24"/>
              </w:rPr>
              <w:fldChar w:fldCharType="begin"/>
            </w:r>
            <w:r w:rsidRPr="00CD75D4">
              <w:rPr>
                <w:rFonts w:asciiTheme="majorBidi" w:hAnsiTheme="majorBidi" w:cstheme="majorBidi"/>
                <w:sz w:val="24"/>
                <w:szCs w:val="24"/>
              </w:rPr>
              <w:instrText xml:space="preserve"> HYPERLINK "http://www.ccsenet.org/journal/index.php/gjhs/article/view/46851" </w:instrText>
            </w:r>
            <w:r w:rsidRPr="00CD75D4">
              <w:rPr>
                <w:rFonts w:asciiTheme="majorBidi" w:hAnsiTheme="majorBidi" w:cstheme="majorBidi"/>
                <w:sz w:val="24"/>
                <w:szCs w:val="24"/>
              </w:rPr>
              <w:fldChar w:fldCharType="separate"/>
            </w:r>
            <w:r w:rsidRPr="00CD75D4">
              <w:rPr>
                <w:rStyle w:val="Hyperlink"/>
                <w:rFonts w:asciiTheme="majorBidi" w:hAnsiTheme="majorBidi" w:cstheme="majorBidi"/>
                <w:sz w:val="24"/>
                <w:szCs w:val="24"/>
              </w:rPr>
              <w:t xml:space="preserve">Effects of </w:t>
            </w:r>
            <w:proofErr w:type="spellStart"/>
            <w:r w:rsidRPr="00CD75D4">
              <w:rPr>
                <w:rStyle w:val="Hyperlink"/>
                <w:rFonts w:asciiTheme="majorBidi" w:hAnsiTheme="majorBidi" w:cstheme="majorBidi"/>
                <w:sz w:val="24"/>
                <w:szCs w:val="24"/>
              </w:rPr>
              <w:t>Synbiotics</w:t>
            </w:r>
            <w:proofErr w:type="spellEnd"/>
            <w:r w:rsidRPr="00CD75D4">
              <w:rPr>
                <w:rStyle w:val="Hyperlink"/>
                <w:rFonts w:asciiTheme="majorBidi" w:hAnsiTheme="majorBidi" w:cstheme="majorBidi"/>
                <w:sz w:val="24"/>
                <w:szCs w:val="24"/>
              </w:rPr>
              <w:t xml:space="preserve"> on Inflammatory Markers in Patients With Type</w:t>
            </w:r>
          </w:p>
          <w:p w:rsidR="001F62DA" w:rsidRPr="00CD75D4" w:rsidRDefault="001F62DA" w:rsidP="008B67C2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D75D4">
              <w:rPr>
                <w:rStyle w:val="Hyperlink"/>
                <w:rFonts w:asciiTheme="majorBidi" w:hAnsiTheme="majorBidi" w:cstheme="majorBidi"/>
                <w:sz w:val="24"/>
                <w:szCs w:val="24"/>
              </w:rPr>
              <w:t>2 Diabetes Mellitus</w:t>
            </w:r>
            <w:r w:rsidRPr="00CD75D4">
              <w:rPr>
                <w:rFonts w:asciiTheme="majorBidi" w:hAnsiTheme="majorBidi" w:cstheme="majorBidi"/>
                <w:sz w:val="24"/>
                <w:szCs w:val="24"/>
              </w:rPr>
              <w:fldChar w:fldCharType="end"/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2DA" w:rsidRPr="005159C4" w:rsidRDefault="001F62DA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</w:t>
            </w:r>
          </w:p>
        </w:tc>
      </w:tr>
      <w:tr w:rsidR="00F904F7" w:rsidRPr="005159C4" w:rsidTr="001F62DA">
        <w:trPr>
          <w:trHeight w:val="1565"/>
          <w:jc w:val="center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4F7" w:rsidRPr="005159C4" w:rsidRDefault="00CD75D4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5.5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4F7" w:rsidRDefault="00F904F7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4F7" w:rsidRDefault="00F904F7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پژوهشی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4F7" w:rsidRPr="005159C4" w:rsidRDefault="00F904F7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4F7" w:rsidRPr="00A80248" w:rsidRDefault="00F904F7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4F7" w:rsidRPr="00F904F7" w:rsidRDefault="00F904F7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 w:bidi="fa-IR"/>
              </w:rPr>
            </w:pPr>
            <w:r>
              <w:rPr>
                <w:rFonts w:ascii="Times New Roman" w:hAnsi="Times New Roman" w:cs="B Nazanin"/>
                <w:szCs w:val="24"/>
                <w:lang w:val="en-US" w:bidi="fa-IR"/>
              </w:rPr>
              <w:t>ISC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4F7" w:rsidRPr="002C5F2C" w:rsidRDefault="00F904F7" w:rsidP="008B67C2">
            <w:pPr>
              <w:spacing w:line="280" w:lineRule="exact"/>
              <w:jc w:val="center"/>
              <w:rPr>
                <w:rFonts w:ascii="TimesNewRoman" w:hAnsi="TimesNewRoman" w:cs="TimesNewRoman"/>
                <w:sz w:val="24"/>
                <w:szCs w:val="24"/>
                <w:lang w:val="en-US"/>
              </w:rPr>
            </w:pPr>
            <w:proofErr w:type="spellStart"/>
            <w:r w:rsidRPr="002C5F2C">
              <w:rPr>
                <w:rFonts w:ascii="TimesNewRoman" w:hAnsi="TimesNewRoman" w:cs="TimesNewRoman"/>
                <w:sz w:val="24"/>
                <w:szCs w:val="24"/>
                <w:lang w:val="en-US"/>
              </w:rPr>
              <w:t>sabze</w:t>
            </w:r>
            <w:bookmarkStart w:id="0" w:name="_GoBack"/>
            <w:bookmarkEnd w:id="0"/>
            <w:r w:rsidRPr="002C5F2C">
              <w:rPr>
                <w:rFonts w:ascii="TimesNewRoman" w:hAnsi="TimesNewRoman" w:cs="TimesNewRoman"/>
                <w:sz w:val="24"/>
                <w:szCs w:val="24"/>
                <w:lang w:val="en-US"/>
              </w:rPr>
              <w:t>var</w:t>
            </w:r>
            <w:proofErr w:type="spellEnd"/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4F7" w:rsidRDefault="00F904F7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4F7" w:rsidRDefault="00F904F7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7</w:t>
            </w:r>
          </w:p>
        </w:tc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4F7" w:rsidRPr="00CD75D4" w:rsidRDefault="002C5F2C" w:rsidP="008B67C2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hyperlink r:id="rId5" w:history="1">
              <w:r w:rsidR="00F904F7" w:rsidRPr="00CD75D4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Assessment of energy, macronutrients and antioxidants intake in women with breast cancer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4F7" w:rsidRDefault="00F904F7" w:rsidP="008B67C2">
            <w:pPr>
              <w:spacing w:line="280" w:lineRule="exact"/>
              <w:jc w:val="center"/>
              <w:rPr>
                <w:rFonts w:ascii="Times New Roman" w:hAnsi="Times New Roman" w:cs="B Nazanin" w:hint="cs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</w:t>
            </w:r>
          </w:p>
        </w:tc>
      </w:tr>
      <w:tr w:rsidR="001F62DA" w:rsidRPr="005159C4" w:rsidTr="008B67C2">
        <w:trPr>
          <w:jc w:val="center"/>
        </w:trPr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F62DA" w:rsidRPr="005159C4" w:rsidRDefault="001F62DA" w:rsidP="008B67C2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450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F62DA" w:rsidRPr="005159C4" w:rsidRDefault="00CD75D4" w:rsidP="008B67C2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</w:rPr>
              <w:t>25.5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F62DA" w:rsidRPr="005159C4" w:rsidRDefault="001F62DA" w:rsidP="008B67C2">
            <w:pPr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کل</w:t>
            </w:r>
          </w:p>
        </w:tc>
      </w:tr>
    </w:tbl>
    <w:p w:rsidR="001F62DA" w:rsidRPr="00485FFD" w:rsidRDefault="001F62DA" w:rsidP="00485FFD">
      <w:pPr>
        <w:jc w:val="center"/>
        <w:rPr>
          <w:b/>
          <w:bCs/>
          <w:sz w:val="32"/>
          <w:szCs w:val="32"/>
        </w:rPr>
      </w:pPr>
    </w:p>
    <w:p w:rsidR="0052566F" w:rsidRDefault="0052566F">
      <w:pPr>
        <w:rPr>
          <w:rtl/>
        </w:rPr>
      </w:pPr>
    </w:p>
    <w:p w:rsidR="0052566F" w:rsidRDefault="0052566F">
      <w:pPr>
        <w:rPr>
          <w:rtl/>
        </w:rPr>
      </w:pPr>
    </w:p>
    <w:sectPr w:rsidR="0052566F" w:rsidSect="0052566F">
      <w:pgSz w:w="16838" w:h="11906" w:orient="landscape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66F"/>
    <w:rsid w:val="0004761A"/>
    <w:rsid w:val="00097EA1"/>
    <w:rsid w:val="000A38CB"/>
    <w:rsid w:val="001F62DA"/>
    <w:rsid w:val="00213F46"/>
    <w:rsid w:val="00285D1C"/>
    <w:rsid w:val="002952D8"/>
    <w:rsid w:val="002C5F2C"/>
    <w:rsid w:val="00405D29"/>
    <w:rsid w:val="00485FFD"/>
    <w:rsid w:val="0052566F"/>
    <w:rsid w:val="005E52A6"/>
    <w:rsid w:val="005F5C2F"/>
    <w:rsid w:val="00687616"/>
    <w:rsid w:val="00736C93"/>
    <w:rsid w:val="00786D38"/>
    <w:rsid w:val="008461BA"/>
    <w:rsid w:val="009C6F2B"/>
    <w:rsid w:val="00A63117"/>
    <w:rsid w:val="00CD75D4"/>
    <w:rsid w:val="00E26270"/>
    <w:rsid w:val="00F90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customStyle="1" w:styleId="abstracttitle">
    <w:name w:val="abstract_title"/>
    <w:basedOn w:val="DefaultParagraphFont"/>
    <w:rsid w:val="00485FFD"/>
  </w:style>
  <w:style w:type="character" w:styleId="Hyperlink">
    <w:name w:val="Hyperlink"/>
    <w:basedOn w:val="DefaultParagraphFont"/>
    <w:uiPriority w:val="99"/>
    <w:unhideWhenUsed/>
    <w:rsid w:val="001F62DA"/>
    <w:rPr>
      <w:strike w:val="0"/>
      <w:dstrike w:val="0"/>
      <w:color w:val="1A0DAB"/>
      <w:u w:val="none"/>
      <w:effect w:val="none"/>
    </w:rPr>
  </w:style>
  <w:style w:type="character" w:customStyle="1" w:styleId="st">
    <w:name w:val="st"/>
    <w:basedOn w:val="DefaultParagraphFont"/>
    <w:rsid w:val="001F62DA"/>
  </w:style>
  <w:style w:type="character" w:styleId="FollowedHyperlink">
    <w:name w:val="FollowedHyperlink"/>
    <w:basedOn w:val="DefaultParagraphFont"/>
    <w:uiPriority w:val="99"/>
    <w:semiHidden/>
    <w:unhideWhenUsed/>
    <w:rsid w:val="001F62D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customStyle="1" w:styleId="abstracttitle">
    <w:name w:val="abstract_title"/>
    <w:basedOn w:val="DefaultParagraphFont"/>
    <w:rsid w:val="00485FFD"/>
  </w:style>
  <w:style w:type="character" w:styleId="Hyperlink">
    <w:name w:val="Hyperlink"/>
    <w:basedOn w:val="DefaultParagraphFont"/>
    <w:uiPriority w:val="99"/>
    <w:unhideWhenUsed/>
    <w:rsid w:val="001F62DA"/>
    <w:rPr>
      <w:strike w:val="0"/>
      <w:dstrike w:val="0"/>
      <w:color w:val="1A0DAB"/>
      <w:u w:val="none"/>
      <w:effect w:val="none"/>
    </w:rPr>
  </w:style>
  <w:style w:type="character" w:customStyle="1" w:styleId="st">
    <w:name w:val="st"/>
    <w:basedOn w:val="DefaultParagraphFont"/>
    <w:rsid w:val="001F62DA"/>
  </w:style>
  <w:style w:type="character" w:styleId="FollowedHyperlink">
    <w:name w:val="FollowedHyperlink"/>
    <w:basedOn w:val="DefaultParagraphFont"/>
    <w:uiPriority w:val="99"/>
    <w:semiHidden/>
    <w:unhideWhenUsed/>
    <w:rsid w:val="001F62D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5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jsums.medsab.ac.ir/article_748_68d49afc96c6a6d1eed74572b97fb68b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faezeh</dc:creator>
  <cp:lastModifiedBy>اا</cp:lastModifiedBy>
  <cp:revision>17</cp:revision>
  <dcterms:created xsi:type="dcterms:W3CDTF">2015-03-14T16:13:00Z</dcterms:created>
  <dcterms:modified xsi:type="dcterms:W3CDTF">2016-04-02T19:12:00Z</dcterms:modified>
</cp:coreProperties>
</file>